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21" w:rsidRPr="000E6381" w:rsidRDefault="006256BA" w:rsidP="006256BA">
      <w:pPr>
        <w:tabs>
          <w:tab w:val="left" w:pos="2910"/>
        </w:tabs>
        <w:jc w:val="center"/>
        <w:rPr>
          <w:bCs/>
        </w:rPr>
      </w:pPr>
      <w:r w:rsidRPr="000E6381">
        <w:rPr>
          <w:bCs/>
        </w:rPr>
        <w:t>Положение о</w:t>
      </w:r>
      <w:r w:rsidR="008B7D4E">
        <w:rPr>
          <w:bCs/>
        </w:rPr>
        <w:t xml:space="preserve"> </w:t>
      </w:r>
      <w:r w:rsidRPr="000E6381">
        <w:rPr>
          <w:bCs/>
        </w:rPr>
        <w:t>п</w:t>
      </w:r>
      <w:r w:rsidR="007F4121" w:rsidRPr="000E6381">
        <w:rPr>
          <w:bCs/>
        </w:rPr>
        <w:t>оряд</w:t>
      </w:r>
      <w:r w:rsidRPr="000E6381">
        <w:rPr>
          <w:bCs/>
        </w:rPr>
        <w:t>ке</w:t>
      </w:r>
    </w:p>
    <w:p w:rsidR="007F4121" w:rsidRPr="000E6381" w:rsidRDefault="007F4121" w:rsidP="007F412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381">
        <w:rPr>
          <w:rFonts w:ascii="Times New Roman" w:hAnsi="Times New Roman" w:cs="Times New Roman"/>
          <w:bCs/>
          <w:sz w:val="24"/>
          <w:szCs w:val="24"/>
        </w:rPr>
        <w:t>и случа</w:t>
      </w:r>
      <w:r w:rsidR="006256BA" w:rsidRPr="000E6381">
        <w:rPr>
          <w:rFonts w:ascii="Times New Roman" w:hAnsi="Times New Roman" w:cs="Times New Roman"/>
          <w:bCs/>
          <w:sz w:val="24"/>
          <w:szCs w:val="24"/>
        </w:rPr>
        <w:t xml:space="preserve">ях </w:t>
      </w:r>
      <w:r w:rsidRPr="000E6381">
        <w:rPr>
          <w:rFonts w:ascii="Times New Roman" w:hAnsi="Times New Roman" w:cs="Times New Roman"/>
          <w:bCs/>
          <w:sz w:val="24"/>
          <w:szCs w:val="24"/>
        </w:rPr>
        <w:t>перехода лиц, обучающихся по образовательным</w:t>
      </w:r>
    </w:p>
    <w:p w:rsidR="007F4121" w:rsidRPr="000E6381" w:rsidRDefault="007F4121" w:rsidP="007F412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381">
        <w:rPr>
          <w:rFonts w:ascii="Times New Roman" w:hAnsi="Times New Roman" w:cs="Times New Roman"/>
          <w:bCs/>
          <w:sz w:val="24"/>
          <w:szCs w:val="24"/>
        </w:rPr>
        <w:t>программам высшего образования, с платного обучения на бесплатное</w:t>
      </w:r>
    </w:p>
    <w:p w:rsidR="00432102" w:rsidRPr="000E6381" w:rsidRDefault="007F4121" w:rsidP="006F2CC1">
      <w:pPr>
        <w:tabs>
          <w:tab w:val="left" w:pos="2910"/>
        </w:tabs>
        <w:jc w:val="center"/>
      </w:pPr>
      <w:r w:rsidRPr="000E6381">
        <w:t>в</w:t>
      </w:r>
      <w:r w:rsidR="008B7D4E">
        <w:t xml:space="preserve"> </w:t>
      </w:r>
      <w:r w:rsidR="00102414" w:rsidRPr="000E6381">
        <w:t>ФГБОУ ВО «ЧГУ им. И.Н. Ульянова»</w:t>
      </w:r>
    </w:p>
    <w:p w:rsidR="00310F46" w:rsidRPr="000E6381" w:rsidRDefault="00BC6063" w:rsidP="00414AF8">
      <w:pPr>
        <w:tabs>
          <w:tab w:val="left" w:pos="1350"/>
          <w:tab w:val="left" w:pos="2910"/>
        </w:tabs>
      </w:pPr>
      <w:r w:rsidRPr="000E6381">
        <w:tab/>
      </w:r>
    </w:p>
    <w:p w:rsidR="00026752" w:rsidRPr="00026752" w:rsidRDefault="007F4121" w:rsidP="008B7D4E">
      <w:pPr>
        <w:ind w:firstLine="567"/>
        <w:jc w:val="both"/>
      </w:pPr>
      <w:r w:rsidRPr="00026752">
        <w:t>Настоящее Положение о</w:t>
      </w:r>
      <w:r w:rsidR="006256BA" w:rsidRPr="00026752">
        <w:t xml:space="preserve"> Порядке</w:t>
      </w:r>
      <w:r w:rsidR="008B7D4E">
        <w:t xml:space="preserve"> </w:t>
      </w:r>
      <w:r w:rsidR="006256BA" w:rsidRPr="00026752">
        <w:t>и случаях перехода лиц, обучающихся по образовательным программам высшего образования, с платного обучения на бесплатное в</w:t>
      </w:r>
      <w:r w:rsidRPr="00026752">
        <w:t xml:space="preserve"> ФГБОУ ВО «ЧГУ им. И.Н. Ульянова» (далее – Университет) разработано в соответствии с пунктом 14 части 1 статьи 34 Федерального закона от 29 декабря 2012 г. N 273-ФЗ </w:t>
      </w:r>
      <w:r w:rsidR="0018291B">
        <w:t>«</w:t>
      </w:r>
      <w:r w:rsidRPr="00026752">
        <w:t>Об образовании в Российской Федерации</w:t>
      </w:r>
      <w:r w:rsidR="0018291B">
        <w:t>»</w:t>
      </w:r>
      <w:r w:rsidR="00512499">
        <w:t>, Уставом Университета и приказом</w:t>
      </w:r>
      <w:r w:rsidRPr="00026752">
        <w:t xml:space="preserve"> </w:t>
      </w:r>
      <w:r w:rsidR="00AC4923" w:rsidRPr="00026752">
        <w:t xml:space="preserve">Министерства образования и науки Российской Федерации </w:t>
      </w:r>
      <w:r w:rsidRPr="00026752">
        <w:t xml:space="preserve">от 6 июня 2013 г. </w:t>
      </w:r>
      <w:r w:rsidR="00026752">
        <w:t>№</w:t>
      </w:r>
      <w:r w:rsidR="00512499">
        <w:t xml:space="preserve"> 443 «Об утверждении П</w:t>
      </w:r>
      <w:r w:rsidRPr="00026752">
        <w:t>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</w:t>
      </w:r>
      <w:r w:rsidR="00512499">
        <w:t>, иными локальными актами Университета.</w:t>
      </w:r>
    </w:p>
    <w:p w:rsidR="007F4121" w:rsidRPr="004B6242" w:rsidRDefault="004B6242" w:rsidP="006C4293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242">
        <w:rPr>
          <w:rFonts w:ascii="Times New Roman" w:hAnsi="Times New Roman" w:cs="Times New Roman"/>
          <w:sz w:val="24"/>
          <w:szCs w:val="24"/>
        </w:rPr>
        <w:t xml:space="preserve">Порядок и случаи перехода лиц, обучающихся по образовательным программам высшего образования, с платного обучения на бесплатное (далее - Порядок) определяют правила и случаи перехода граждан Российской Федерации, обучающихся по образовательным программам высшего образования (далее - обучающиеся), с платного обучения на бесплатное внутри </w:t>
      </w:r>
      <w:r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Настоящ</w:t>
      </w:r>
      <w:r w:rsidR="004F765E" w:rsidRPr="000E6381">
        <w:rPr>
          <w:rFonts w:ascii="Times New Roman" w:hAnsi="Times New Roman" w:cs="Times New Roman"/>
          <w:sz w:val="24"/>
          <w:szCs w:val="24"/>
        </w:rPr>
        <w:t>ий</w:t>
      </w:r>
      <w:r w:rsidRPr="000E6381">
        <w:rPr>
          <w:rFonts w:ascii="Times New Roman" w:hAnsi="Times New Roman" w:cs="Times New Roman"/>
          <w:sz w:val="24"/>
          <w:szCs w:val="24"/>
        </w:rPr>
        <w:t xml:space="preserve"> Порядок 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</w:t>
      </w:r>
      <w:r w:rsidR="00E72B33" w:rsidRPr="000E6381">
        <w:rPr>
          <w:rFonts w:ascii="Times New Roman" w:hAnsi="Times New Roman" w:cs="Times New Roman"/>
          <w:sz w:val="24"/>
          <w:szCs w:val="24"/>
        </w:rPr>
        <w:t>за исключением иностранных граждан, если международным договор</w:t>
      </w:r>
      <w:r w:rsidR="004D4D66">
        <w:rPr>
          <w:rFonts w:ascii="Times New Roman" w:hAnsi="Times New Roman" w:cs="Times New Roman"/>
          <w:sz w:val="24"/>
          <w:szCs w:val="24"/>
        </w:rPr>
        <w:t>ом Российской Федерации не пред</w:t>
      </w:r>
      <w:r w:rsidR="00E72B33" w:rsidRPr="000E6381">
        <w:rPr>
          <w:rFonts w:ascii="Times New Roman" w:hAnsi="Times New Roman" w:cs="Times New Roman"/>
          <w:sz w:val="24"/>
          <w:szCs w:val="24"/>
        </w:rPr>
        <w:t>усмотрено иное.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2. Переход с платного обучения на бесплатное осуществляется при наличии свободных мест, финансируемых за счет бюджетных ассигнований федерального бюджета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3. Количество вакантных бюджетных мест определяется </w:t>
      </w:r>
      <w:r w:rsidR="004F765E" w:rsidRPr="000E6381">
        <w:rPr>
          <w:rFonts w:ascii="Times New Roman" w:hAnsi="Times New Roman" w:cs="Times New Roman"/>
          <w:sz w:val="24"/>
          <w:szCs w:val="24"/>
        </w:rPr>
        <w:t>Университетом</w:t>
      </w:r>
      <w:r w:rsidRPr="000E6381">
        <w:rPr>
          <w:rFonts w:ascii="Times New Roman" w:hAnsi="Times New Roman" w:cs="Times New Roman"/>
          <w:sz w:val="24"/>
          <w:szCs w:val="24"/>
        </w:rPr>
        <w:t xml:space="preserve">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</w:t>
      </w:r>
      <w:r w:rsidR="004F765E" w:rsidRPr="000E6381">
        <w:rPr>
          <w:rFonts w:ascii="Times New Roman" w:hAnsi="Times New Roman" w:cs="Times New Roman"/>
          <w:sz w:val="24"/>
          <w:szCs w:val="24"/>
        </w:rPr>
        <w:t>Университете</w:t>
      </w:r>
      <w:r w:rsidRPr="000E6381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4</w:t>
      </w:r>
      <w:r w:rsidRPr="00BE048B">
        <w:rPr>
          <w:rFonts w:ascii="Times New Roman" w:hAnsi="Times New Roman" w:cs="Times New Roman"/>
          <w:sz w:val="24"/>
          <w:szCs w:val="24"/>
        </w:rPr>
        <w:t xml:space="preserve">. </w:t>
      </w:r>
      <w:r w:rsidR="00714E96">
        <w:rPr>
          <w:rFonts w:ascii="Times New Roman" w:hAnsi="Times New Roman" w:cs="Times New Roman"/>
          <w:sz w:val="24"/>
          <w:szCs w:val="24"/>
        </w:rPr>
        <w:t>П</w:t>
      </w:r>
      <w:r w:rsidR="00BE048B" w:rsidRPr="00BE048B">
        <w:rPr>
          <w:rFonts w:ascii="Times New Roman" w:hAnsi="Times New Roman" w:cs="Times New Roman"/>
          <w:sz w:val="24"/>
          <w:szCs w:val="24"/>
        </w:rPr>
        <w:t>одач</w:t>
      </w:r>
      <w:r w:rsidR="00714E96">
        <w:rPr>
          <w:rFonts w:ascii="Times New Roman" w:hAnsi="Times New Roman" w:cs="Times New Roman"/>
          <w:sz w:val="24"/>
          <w:szCs w:val="24"/>
        </w:rPr>
        <w:t>а</w:t>
      </w:r>
      <w:r w:rsidR="008B7D4E">
        <w:rPr>
          <w:rFonts w:ascii="Times New Roman" w:hAnsi="Times New Roman" w:cs="Times New Roman"/>
          <w:sz w:val="24"/>
          <w:szCs w:val="24"/>
        </w:rPr>
        <w:t xml:space="preserve"> </w:t>
      </w:r>
      <w:r w:rsidR="00BE048B" w:rsidRPr="00BE048B">
        <w:rPr>
          <w:rFonts w:ascii="Times New Roman" w:hAnsi="Times New Roman" w:cs="Times New Roman"/>
          <w:sz w:val="24"/>
          <w:szCs w:val="24"/>
        </w:rPr>
        <w:t>обучающимися заявлений на переход с платного обучения на бесплатное при наличии вакантных бюджетных мест осуществля</w:t>
      </w:r>
      <w:r w:rsidR="00714E96">
        <w:rPr>
          <w:rFonts w:ascii="Times New Roman" w:hAnsi="Times New Roman" w:cs="Times New Roman"/>
          <w:sz w:val="24"/>
          <w:szCs w:val="24"/>
        </w:rPr>
        <w:t>е</w:t>
      </w:r>
      <w:r w:rsidR="00BE048B" w:rsidRPr="00BE048B">
        <w:rPr>
          <w:rFonts w:ascii="Times New Roman" w:hAnsi="Times New Roman" w:cs="Times New Roman"/>
          <w:sz w:val="24"/>
          <w:szCs w:val="24"/>
        </w:rPr>
        <w:t>тся</w:t>
      </w:r>
      <w:r w:rsidR="004F765E" w:rsidRPr="00BE048B">
        <w:rPr>
          <w:rFonts w:ascii="Times New Roman" w:hAnsi="Times New Roman" w:cs="Times New Roman"/>
          <w:sz w:val="24"/>
          <w:szCs w:val="24"/>
        </w:rPr>
        <w:t xml:space="preserve"> по итогам экзаменационных сессий</w:t>
      </w:r>
      <w:r w:rsidR="007B07FB" w:rsidRPr="000E6381">
        <w:rPr>
          <w:rFonts w:ascii="Times New Roman" w:hAnsi="Times New Roman" w:cs="Times New Roman"/>
          <w:sz w:val="24"/>
          <w:szCs w:val="24"/>
        </w:rPr>
        <w:t>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5. </w:t>
      </w:r>
      <w:r w:rsidR="007B07FB" w:rsidRPr="000E6381">
        <w:rPr>
          <w:rFonts w:ascii="Times New Roman" w:hAnsi="Times New Roman" w:cs="Times New Roman"/>
          <w:sz w:val="24"/>
          <w:szCs w:val="24"/>
        </w:rPr>
        <w:t>Университетом</w:t>
      </w:r>
      <w:r w:rsidRPr="000E6381">
        <w:rPr>
          <w:rFonts w:ascii="Times New Roman" w:hAnsi="Times New Roman" w:cs="Times New Roman"/>
          <w:sz w:val="24"/>
          <w:szCs w:val="24"/>
        </w:rPr>
        <w:t xml:space="preserve">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</w:t>
      </w:r>
      <w:hyperlink r:id="rId8" w:history="1">
        <w:r w:rsidR="007B07FB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7B07FB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B07FB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chuvsu</w:t>
        </w:r>
        <w:r w:rsidR="007B07FB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B07FB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0E6381">
        <w:rPr>
          <w:rFonts w:ascii="Times New Roman" w:hAnsi="Times New Roman" w:cs="Times New Roman"/>
          <w:sz w:val="24"/>
          <w:szCs w:val="24"/>
        </w:rPr>
        <w:t>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6. Право на переход с платного обучения на бесплатное имеет лицо, обучающееся в </w:t>
      </w:r>
      <w:r w:rsidR="00635ECA" w:rsidRPr="000E6381">
        <w:rPr>
          <w:rFonts w:ascii="Times New Roman" w:hAnsi="Times New Roman" w:cs="Times New Roman"/>
          <w:sz w:val="24"/>
          <w:szCs w:val="24"/>
        </w:rPr>
        <w:t>Университете</w:t>
      </w:r>
      <w:r w:rsidRPr="000E6381">
        <w:rPr>
          <w:rFonts w:ascii="Times New Roman" w:hAnsi="Times New Roman" w:cs="Times New Roman"/>
          <w:sz w:val="24"/>
          <w:szCs w:val="24"/>
        </w:rPr>
        <w:t xml:space="preserve">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0E6381">
        <w:rPr>
          <w:rFonts w:ascii="Times New Roman" w:hAnsi="Times New Roman" w:cs="Times New Roman"/>
          <w:sz w:val="24"/>
          <w:szCs w:val="24"/>
        </w:rPr>
        <w:t>а) сдачи экзаменов за два</w:t>
      </w:r>
      <w:r w:rsidR="00512499">
        <w:rPr>
          <w:rFonts w:ascii="Times New Roman" w:hAnsi="Times New Roman" w:cs="Times New Roman"/>
          <w:sz w:val="24"/>
          <w:szCs w:val="24"/>
        </w:rPr>
        <w:t xml:space="preserve"> последних</w:t>
      </w:r>
      <w:r w:rsidRPr="000E6381">
        <w:rPr>
          <w:rFonts w:ascii="Times New Roman" w:hAnsi="Times New Roman" w:cs="Times New Roman"/>
          <w:sz w:val="24"/>
          <w:szCs w:val="24"/>
        </w:rPr>
        <w:t xml:space="preserve"> семестра обучения, предшествующих подаче заявления, на оценку </w:t>
      </w:r>
      <w:r w:rsidR="00BD34A6">
        <w:rPr>
          <w:rFonts w:ascii="Times New Roman" w:hAnsi="Times New Roman" w:cs="Times New Roman"/>
          <w:sz w:val="24"/>
          <w:szCs w:val="24"/>
        </w:rPr>
        <w:t>«</w:t>
      </w:r>
      <w:r w:rsidRPr="000E6381">
        <w:rPr>
          <w:rFonts w:ascii="Times New Roman" w:hAnsi="Times New Roman" w:cs="Times New Roman"/>
          <w:sz w:val="24"/>
          <w:szCs w:val="24"/>
        </w:rPr>
        <w:t>отлично</w:t>
      </w:r>
      <w:r w:rsidR="00BD34A6">
        <w:rPr>
          <w:rFonts w:ascii="Times New Roman" w:hAnsi="Times New Roman" w:cs="Times New Roman"/>
          <w:sz w:val="24"/>
          <w:szCs w:val="24"/>
        </w:rPr>
        <w:t>»</w:t>
      </w:r>
      <w:r w:rsidR="002548CE">
        <w:rPr>
          <w:rFonts w:ascii="Times New Roman" w:hAnsi="Times New Roman" w:cs="Times New Roman"/>
          <w:sz w:val="24"/>
          <w:szCs w:val="24"/>
        </w:rPr>
        <w:t xml:space="preserve"> или «отлично» и </w:t>
      </w:r>
      <w:r w:rsidR="00BD34A6">
        <w:rPr>
          <w:rFonts w:ascii="Times New Roman" w:hAnsi="Times New Roman" w:cs="Times New Roman"/>
          <w:sz w:val="24"/>
          <w:szCs w:val="24"/>
        </w:rPr>
        <w:t>«</w:t>
      </w:r>
      <w:r w:rsidR="002548CE">
        <w:rPr>
          <w:rFonts w:ascii="Times New Roman" w:hAnsi="Times New Roman" w:cs="Times New Roman"/>
          <w:sz w:val="24"/>
          <w:szCs w:val="24"/>
        </w:rPr>
        <w:t>хорошо</w:t>
      </w:r>
      <w:r w:rsidR="00BD34A6">
        <w:rPr>
          <w:rFonts w:ascii="Times New Roman" w:hAnsi="Times New Roman" w:cs="Times New Roman"/>
          <w:sz w:val="24"/>
          <w:szCs w:val="24"/>
        </w:rPr>
        <w:t>»</w:t>
      </w:r>
      <w:r w:rsidR="002548CE">
        <w:rPr>
          <w:rFonts w:ascii="Times New Roman" w:hAnsi="Times New Roman" w:cs="Times New Roman"/>
          <w:sz w:val="24"/>
          <w:szCs w:val="24"/>
        </w:rPr>
        <w:t xml:space="preserve"> или «хорошо»</w:t>
      </w:r>
      <w:r w:rsidRPr="000E6381">
        <w:rPr>
          <w:rFonts w:ascii="Times New Roman" w:hAnsi="Times New Roman" w:cs="Times New Roman"/>
          <w:sz w:val="24"/>
          <w:szCs w:val="24"/>
        </w:rPr>
        <w:t>;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0E6381">
        <w:rPr>
          <w:rFonts w:ascii="Times New Roman" w:hAnsi="Times New Roman" w:cs="Times New Roman"/>
          <w:sz w:val="24"/>
          <w:szCs w:val="24"/>
        </w:rPr>
        <w:t>б) отнесения к следу</w:t>
      </w:r>
      <w:r w:rsidR="00635ECA" w:rsidRPr="000E6381">
        <w:rPr>
          <w:rFonts w:ascii="Times New Roman" w:hAnsi="Times New Roman" w:cs="Times New Roman"/>
          <w:sz w:val="24"/>
          <w:szCs w:val="24"/>
        </w:rPr>
        <w:t>ющим категориям граждан</w:t>
      </w:r>
      <w:r w:rsidRPr="000E6381">
        <w:rPr>
          <w:rFonts w:ascii="Times New Roman" w:hAnsi="Times New Roman" w:cs="Times New Roman"/>
          <w:sz w:val="24"/>
          <w:szCs w:val="24"/>
        </w:rPr>
        <w:t>: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FC508B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FC508B" w:rsidRPr="00FC508B" w:rsidRDefault="00FC508B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08B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женщин, родивших ребенка в период 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5ECA" w:rsidRPr="000E6381" w:rsidRDefault="007F4121" w:rsidP="00635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0E6381">
        <w:rPr>
          <w:rFonts w:ascii="Times New Roman" w:hAnsi="Times New Roman" w:cs="Times New Roman"/>
          <w:sz w:val="24"/>
          <w:szCs w:val="24"/>
        </w:rPr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lastRenderedPageBreak/>
        <w:t>7. Решение о переходе обучающегося с платного обучения на бесплатное принимается специально создаваемой</w:t>
      </w:r>
      <w:r w:rsidR="00512499">
        <w:rPr>
          <w:rFonts w:ascii="Times New Roman" w:hAnsi="Times New Roman" w:cs="Times New Roman"/>
          <w:sz w:val="24"/>
          <w:szCs w:val="24"/>
        </w:rPr>
        <w:t xml:space="preserve"> университетом</w:t>
      </w:r>
      <w:r w:rsidRPr="000E6381">
        <w:rPr>
          <w:rFonts w:ascii="Times New Roman" w:hAnsi="Times New Roman" w:cs="Times New Roman"/>
          <w:sz w:val="24"/>
          <w:szCs w:val="24"/>
        </w:rPr>
        <w:t xml:space="preserve"> комиссией (далее - Комиссия) с учетом мнения представител</w:t>
      </w:r>
      <w:r w:rsidR="00A375B7" w:rsidRPr="000E6381">
        <w:rPr>
          <w:rFonts w:ascii="Times New Roman" w:hAnsi="Times New Roman" w:cs="Times New Roman"/>
          <w:sz w:val="24"/>
          <w:szCs w:val="24"/>
        </w:rPr>
        <w:t>ей</w:t>
      </w:r>
      <w:r w:rsidR="008B7D4E">
        <w:rPr>
          <w:rFonts w:ascii="Times New Roman" w:hAnsi="Times New Roman" w:cs="Times New Roman"/>
          <w:sz w:val="24"/>
          <w:szCs w:val="24"/>
        </w:rPr>
        <w:t xml:space="preserve"> </w:t>
      </w:r>
      <w:r w:rsidR="00A375B7" w:rsidRPr="000E6381">
        <w:rPr>
          <w:rFonts w:ascii="Times New Roman" w:hAnsi="Times New Roman" w:cs="Times New Roman"/>
          <w:sz w:val="24"/>
          <w:szCs w:val="24"/>
        </w:rPr>
        <w:t xml:space="preserve">общественных организаций (профсоюзный комитет обучающихся и студенческий совет) </w:t>
      </w:r>
      <w:r w:rsidR="00F45861">
        <w:rPr>
          <w:rFonts w:ascii="Times New Roman" w:hAnsi="Times New Roman" w:cs="Times New Roman"/>
          <w:sz w:val="24"/>
          <w:szCs w:val="24"/>
        </w:rPr>
        <w:t xml:space="preserve">и совета родителей (законных представителей) несовершеннолетних обучающихся (при наличии, в отношении несовершеннолетних обучающихся) </w:t>
      </w:r>
      <w:r w:rsidR="00A375B7" w:rsidRPr="000E6381">
        <w:rPr>
          <w:rFonts w:ascii="Times New Roman" w:hAnsi="Times New Roman" w:cs="Times New Roman"/>
          <w:sz w:val="24"/>
          <w:szCs w:val="24"/>
        </w:rPr>
        <w:t>Университета</w:t>
      </w:r>
      <w:r w:rsidRPr="000E6381">
        <w:rPr>
          <w:rFonts w:ascii="Times New Roman" w:hAnsi="Times New Roman" w:cs="Times New Roman"/>
          <w:sz w:val="24"/>
          <w:szCs w:val="24"/>
        </w:rPr>
        <w:t xml:space="preserve">. Состав, полномочия и порядок деятельности Комиссии определяется </w:t>
      </w:r>
      <w:r w:rsidR="006C4A1F" w:rsidRPr="000E6381">
        <w:rPr>
          <w:rFonts w:ascii="Times New Roman" w:hAnsi="Times New Roman" w:cs="Times New Roman"/>
          <w:sz w:val="24"/>
          <w:szCs w:val="24"/>
        </w:rPr>
        <w:t>приказом ректора Университета</w:t>
      </w:r>
      <w:r w:rsidRPr="000E6381">
        <w:rPr>
          <w:rFonts w:ascii="Times New Roman" w:hAnsi="Times New Roman" w:cs="Times New Roman"/>
          <w:sz w:val="24"/>
          <w:szCs w:val="24"/>
        </w:rPr>
        <w:t>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Материалы для работы Комиссии представляют </w:t>
      </w:r>
      <w:r w:rsidR="006C4A1F" w:rsidRPr="000E6381">
        <w:rPr>
          <w:rFonts w:ascii="Times New Roman" w:hAnsi="Times New Roman" w:cs="Times New Roman"/>
          <w:sz w:val="24"/>
          <w:szCs w:val="24"/>
        </w:rPr>
        <w:t xml:space="preserve">факультеты </w:t>
      </w:r>
      <w:r w:rsidR="00BA6050">
        <w:rPr>
          <w:rFonts w:ascii="Times New Roman" w:hAnsi="Times New Roman" w:cs="Times New Roman"/>
          <w:sz w:val="24"/>
          <w:szCs w:val="24"/>
        </w:rPr>
        <w:t xml:space="preserve">и филиал </w:t>
      </w:r>
      <w:r w:rsidR="006C4A1F" w:rsidRPr="000E6381">
        <w:rPr>
          <w:rFonts w:ascii="Times New Roman" w:hAnsi="Times New Roman" w:cs="Times New Roman"/>
          <w:sz w:val="24"/>
          <w:szCs w:val="24"/>
        </w:rPr>
        <w:t>Университета</w:t>
      </w:r>
      <w:r w:rsidRPr="000E6381">
        <w:rPr>
          <w:rFonts w:ascii="Times New Roman" w:hAnsi="Times New Roman" w:cs="Times New Roman"/>
          <w:sz w:val="24"/>
          <w:szCs w:val="24"/>
        </w:rPr>
        <w:t>, в которые поступили от обучающихся заявления о переходе с платного обучения на бесплатное.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8. Обучающийся, желающий перейти на вакантное бюджетное место, представляет </w:t>
      </w:r>
      <w:r w:rsidR="009B7130" w:rsidRPr="000E6381">
        <w:rPr>
          <w:rFonts w:ascii="Times New Roman" w:hAnsi="Times New Roman" w:cs="Times New Roman"/>
          <w:sz w:val="24"/>
          <w:szCs w:val="24"/>
        </w:rPr>
        <w:t xml:space="preserve">на </w:t>
      </w:r>
      <w:r w:rsidR="006C4A1F" w:rsidRPr="000E6381">
        <w:rPr>
          <w:rFonts w:ascii="Times New Roman" w:hAnsi="Times New Roman" w:cs="Times New Roman"/>
          <w:sz w:val="24"/>
          <w:szCs w:val="24"/>
        </w:rPr>
        <w:t>факультет</w:t>
      </w:r>
      <w:r w:rsidR="009B7130" w:rsidRPr="000E6381">
        <w:rPr>
          <w:rFonts w:ascii="Times New Roman" w:hAnsi="Times New Roman" w:cs="Times New Roman"/>
          <w:sz w:val="24"/>
          <w:szCs w:val="24"/>
        </w:rPr>
        <w:t>/</w:t>
      </w:r>
      <w:r w:rsidR="006C4A1F" w:rsidRPr="000E6381">
        <w:rPr>
          <w:rFonts w:ascii="Times New Roman" w:hAnsi="Times New Roman" w:cs="Times New Roman"/>
          <w:sz w:val="24"/>
          <w:szCs w:val="24"/>
        </w:rPr>
        <w:t>филиал</w:t>
      </w:r>
      <w:r w:rsidR="008B7D4E">
        <w:rPr>
          <w:rFonts w:ascii="Times New Roman" w:hAnsi="Times New Roman" w:cs="Times New Roman"/>
          <w:sz w:val="24"/>
          <w:szCs w:val="24"/>
        </w:rPr>
        <w:t xml:space="preserve"> </w:t>
      </w:r>
      <w:r w:rsidR="006C4A1F" w:rsidRPr="000E6381">
        <w:rPr>
          <w:rFonts w:ascii="Times New Roman" w:hAnsi="Times New Roman" w:cs="Times New Roman"/>
          <w:sz w:val="24"/>
          <w:szCs w:val="24"/>
        </w:rPr>
        <w:t>Университета</w:t>
      </w:r>
      <w:r w:rsidRPr="000E6381">
        <w:rPr>
          <w:rFonts w:ascii="Times New Roman" w:hAnsi="Times New Roman" w:cs="Times New Roman"/>
          <w:sz w:val="24"/>
          <w:szCs w:val="24"/>
        </w:rPr>
        <w:t xml:space="preserve">, </w:t>
      </w:r>
      <w:r w:rsidR="009B7130" w:rsidRPr="000E6381">
        <w:rPr>
          <w:rFonts w:ascii="Times New Roman" w:hAnsi="Times New Roman" w:cs="Times New Roman"/>
          <w:sz w:val="24"/>
          <w:szCs w:val="24"/>
        </w:rPr>
        <w:t>на</w:t>
      </w:r>
      <w:r w:rsidRPr="000E6381">
        <w:rPr>
          <w:rFonts w:ascii="Times New Roman" w:hAnsi="Times New Roman" w:cs="Times New Roman"/>
          <w:sz w:val="24"/>
          <w:szCs w:val="24"/>
        </w:rPr>
        <w:t xml:space="preserve"> котором он обучается, мотивированное заявление на имя </w:t>
      </w:r>
      <w:r w:rsidR="006C4A1F" w:rsidRPr="000E6381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0E6381">
        <w:rPr>
          <w:rFonts w:ascii="Times New Roman" w:hAnsi="Times New Roman" w:cs="Times New Roman"/>
          <w:sz w:val="24"/>
          <w:szCs w:val="24"/>
        </w:rPr>
        <w:t>о переходе с платного обучения на бесплатное.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К заявлению обучающегося прилагаются следующие документы:</w:t>
      </w:r>
    </w:p>
    <w:p w:rsidR="009B7130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а) </w:t>
      </w:r>
      <w:r w:rsidR="009B7130" w:rsidRPr="000E6381">
        <w:rPr>
          <w:rFonts w:ascii="Times New Roman" w:hAnsi="Times New Roman" w:cs="Times New Roman"/>
          <w:sz w:val="24"/>
          <w:szCs w:val="24"/>
        </w:rPr>
        <w:t xml:space="preserve">копия зачетной книжки, заверенная деканом соответствующего факультета, директором филиала; </w:t>
      </w:r>
    </w:p>
    <w:p w:rsidR="007F4121" w:rsidRPr="000E6381" w:rsidRDefault="009B7130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б) документы, подтверждающие </w:t>
      </w:r>
      <w:r w:rsidR="007F4121" w:rsidRPr="000E6381">
        <w:rPr>
          <w:rFonts w:ascii="Times New Roman" w:hAnsi="Times New Roman" w:cs="Times New Roman"/>
          <w:sz w:val="24"/>
          <w:szCs w:val="24"/>
        </w:rPr>
        <w:t xml:space="preserve">отнесение данного обучающегося к указанным в </w:t>
      </w:r>
      <w:hyperlink w:anchor="Par45" w:tooltip="Ссылка на текущий документ" w:history="1">
        <w:r w:rsidR="007F4121" w:rsidRPr="000E6381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="007F4121" w:rsidRPr="000E638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1" w:tooltip="Ссылка на текущий документ" w:history="1">
        <w:r w:rsidR="007F4121" w:rsidRPr="000E6381">
          <w:rPr>
            <w:rFonts w:ascii="Times New Roman" w:hAnsi="Times New Roman" w:cs="Times New Roman"/>
            <w:sz w:val="24"/>
            <w:szCs w:val="24"/>
          </w:rPr>
          <w:t>"в" пункта 6</w:t>
        </w:r>
      </w:hyperlink>
      <w:r w:rsidR="007F4121" w:rsidRPr="000E6381">
        <w:rPr>
          <w:rFonts w:ascii="Times New Roman" w:hAnsi="Times New Roman" w:cs="Times New Roman"/>
          <w:sz w:val="24"/>
          <w:szCs w:val="24"/>
        </w:rPr>
        <w:t xml:space="preserve"> настоящего Порядка категориям граждан (в случае отсутствия в личном деле обучающегося);</w:t>
      </w:r>
    </w:p>
    <w:p w:rsidR="009B7130" w:rsidRPr="000E6381" w:rsidRDefault="009B7130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в</w:t>
      </w:r>
      <w:r w:rsidR="007F4121" w:rsidRPr="000E6381">
        <w:rPr>
          <w:rFonts w:ascii="Times New Roman" w:hAnsi="Times New Roman" w:cs="Times New Roman"/>
          <w:sz w:val="24"/>
          <w:szCs w:val="24"/>
        </w:rPr>
        <w:t xml:space="preserve">) подтверждающие особые достижения в учебной, научно-исследовательской, общественной, культурно-творческой и спортивной деятельности </w:t>
      </w:r>
      <w:r w:rsidR="00512499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7F4121" w:rsidRPr="000E638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7F4121" w:rsidRPr="000E6381" w:rsidRDefault="009B7130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г)</w:t>
      </w:r>
      <w:r w:rsidR="00940140" w:rsidRPr="000E6381">
        <w:rPr>
          <w:rFonts w:ascii="Times New Roman" w:hAnsi="Times New Roman" w:cs="Times New Roman"/>
          <w:sz w:val="24"/>
          <w:szCs w:val="24"/>
        </w:rPr>
        <w:t xml:space="preserve"> иные </w:t>
      </w:r>
      <w:r w:rsidR="00940140" w:rsidRPr="000E6381">
        <w:rPr>
          <w:rFonts w:ascii="Times New Roman" w:hAnsi="Times New Roman" w:cs="Times New Roman"/>
          <w:bCs/>
          <w:sz w:val="24"/>
          <w:szCs w:val="24"/>
        </w:rPr>
        <w:t xml:space="preserve">документы, подтверждающие существенное ухудшение </w:t>
      </w:r>
      <w:r w:rsidR="00512499">
        <w:rPr>
          <w:rFonts w:ascii="Times New Roman" w:hAnsi="Times New Roman" w:cs="Times New Roman"/>
          <w:bCs/>
          <w:sz w:val="24"/>
          <w:szCs w:val="24"/>
        </w:rPr>
        <w:t>материального положения обучающихся</w:t>
      </w:r>
      <w:r w:rsidR="00940140" w:rsidRPr="000E6381">
        <w:rPr>
          <w:rFonts w:ascii="Times New Roman" w:hAnsi="Times New Roman" w:cs="Times New Roman"/>
          <w:bCs/>
          <w:sz w:val="24"/>
          <w:szCs w:val="24"/>
        </w:rPr>
        <w:t xml:space="preserve">, оказавшегося в трудной жизненной ситуации </w:t>
      </w:r>
      <w:r w:rsidR="00940140" w:rsidRPr="000E6381">
        <w:rPr>
          <w:rFonts w:ascii="Times New Roman" w:hAnsi="Times New Roman" w:cs="Times New Roman"/>
          <w:sz w:val="24"/>
          <w:szCs w:val="24"/>
        </w:rPr>
        <w:t>(тяжелая и продолжительная болезнь, несчастный случай с потерей трудоспособности, иные обстоятельства, связанные со снижением заработка до уровня ниже прожиточного, несостоятельность (банкротство) организации – работодателя плательщика, другие уважительные причины, устанавливаемые по согласованию с общественными организациями Университета</w:t>
      </w:r>
      <w:r w:rsidR="000E6381" w:rsidRPr="000E6381">
        <w:rPr>
          <w:rFonts w:ascii="Times New Roman" w:hAnsi="Times New Roman" w:cs="Times New Roman"/>
          <w:sz w:val="24"/>
          <w:szCs w:val="24"/>
        </w:rPr>
        <w:t>)</w:t>
      </w:r>
      <w:r w:rsidR="00940140" w:rsidRPr="000E6381">
        <w:rPr>
          <w:rFonts w:ascii="Times New Roman" w:hAnsi="Times New Roman" w:cs="Times New Roman"/>
          <w:sz w:val="24"/>
          <w:szCs w:val="24"/>
        </w:rPr>
        <w:t>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 xml:space="preserve">9. </w:t>
      </w:r>
      <w:r w:rsidR="000E6381" w:rsidRPr="000E6381">
        <w:rPr>
          <w:rFonts w:ascii="Times New Roman" w:hAnsi="Times New Roman" w:cs="Times New Roman"/>
          <w:sz w:val="24"/>
          <w:szCs w:val="24"/>
        </w:rPr>
        <w:t>Декан ф</w:t>
      </w:r>
      <w:r w:rsidR="00940140" w:rsidRPr="000E6381">
        <w:rPr>
          <w:rFonts w:ascii="Times New Roman" w:hAnsi="Times New Roman" w:cs="Times New Roman"/>
          <w:sz w:val="24"/>
          <w:szCs w:val="24"/>
        </w:rPr>
        <w:t>акультет</w:t>
      </w:r>
      <w:r w:rsidR="000E6381" w:rsidRPr="000E6381">
        <w:rPr>
          <w:rFonts w:ascii="Times New Roman" w:hAnsi="Times New Roman" w:cs="Times New Roman"/>
          <w:sz w:val="24"/>
          <w:szCs w:val="24"/>
        </w:rPr>
        <w:t xml:space="preserve">а/директор </w:t>
      </w:r>
      <w:r w:rsidR="00940140" w:rsidRPr="000E6381">
        <w:rPr>
          <w:rFonts w:ascii="Times New Roman" w:hAnsi="Times New Roman" w:cs="Times New Roman"/>
          <w:sz w:val="24"/>
          <w:szCs w:val="24"/>
        </w:rPr>
        <w:t>филиал</w:t>
      </w:r>
      <w:r w:rsidR="000E6381" w:rsidRPr="000E6381">
        <w:rPr>
          <w:rFonts w:ascii="Times New Roman" w:hAnsi="Times New Roman" w:cs="Times New Roman"/>
          <w:sz w:val="24"/>
          <w:szCs w:val="24"/>
        </w:rPr>
        <w:t>а</w:t>
      </w:r>
      <w:r w:rsidRPr="000E6381">
        <w:rPr>
          <w:rFonts w:ascii="Times New Roman" w:hAnsi="Times New Roman" w:cs="Times New Roman"/>
          <w:sz w:val="24"/>
          <w:szCs w:val="24"/>
        </w:rPr>
        <w:t xml:space="preserve">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</w:t>
      </w:r>
      <w:r w:rsidR="00940140" w:rsidRPr="000E6381">
        <w:rPr>
          <w:rFonts w:ascii="Times New Roman" w:hAnsi="Times New Roman" w:cs="Times New Roman"/>
          <w:sz w:val="24"/>
          <w:szCs w:val="24"/>
        </w:rPr>
        <w:t>факультета</w:t>
      </w:r>
      <w:r w:rsidRPr="000E6381">
        <w:rPr>
          <w:rFonts w:ascii="Times New Roman" w:hAnsi="Times New Roman" w:cs="Times New Roman"/>
          <w:sz w:val="24"/>
          <w:szCs w:val="24"/>
        </w:rPr>
        <w:t>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 об отсутствии дисциплинарных взысканий; об отсутствии задолженности по оплате обучения (далее - информация).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"/>
      <w:bookmarkEnd w:id="3"/>
      <w:r w:rsidRPr="000E6381">
        <w:rPr>
          <w:rFonts w:ascii="Times New Roman" w:hAnsi="Times New Roman" w:cs="Times New Roman"/>
          <w:sz w:val="24"/>
          <w:szCs w:val="24"/>
        </w:rPr>
        <w:t xml:space="preserve">10. </w:t>
      </w:r>
      <w:r w:rsidR="002F6839">
        <w:rPr>
          <w:rFonts w:ascii="Times New Roman" w:hAnsi="Times New Roman" w:cs="Times New Roman"/>
          <w:sz w:val="24"/>
          <w:szCs w:val="24"/>
        </w:rPr>
        <w:t>Приоритетность перехода обучающихся с платного обучения на бесплатное устанавливается Комиссией в соответствии с условиями, указанными в пункте 6 настоящего Порядка.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3"/>
      <w:bookmarkEnd w:id="4"/>
      <w:r w:rsidRPr="000E6381">
        <w:rPr>
          <w:rFonts w:ascii="Times New Roman" w:hAnsi="Times New Roman" w:cs="Times New Roman"/>
          <w:sz w:val="24"/>
          <w:szCs w:val="24"/>
        </w:rPr>
        <w:t>1</w:t>
      </w:r>
      <w:r w:rsidR="00E11581">
        <w:rPr>
          <w:rFonts w:ascii="Times New Roman" w:hAnsi="Times New Roman" w:cs="Times New Roman"/>
          <w:sz w:val="24"/>
          <w:szCs w:val="24"/>
        </w:rPr>
        <w:t>1</w:t>
      </w:r>
      <w:r w:rsidRPr="000E6381">
        <w:rPr>
          <w:rFonts w:ascii="Times New Roman" w:hAnsi="Times New Roman" w:cs="Times New Roman"/>
          <w:sz w:val="24"/>
          <w:szCs w:val="24"/>
        </w:rPr>
        <w:t>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о переходе обучающегося с платного обучения на бесплатное;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об отказе в переходе обучающегося с платного обучения на бесплатное.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1</w:t>
      </w:r>
      <w:r w:rsidR="00E11581">
        <w:rPr>
          <w:rFonts w:ascii="Times New Roman" w:hAnsi="Times New Roman" w:cs="Times New Roman"/>
          <w:sz w:val="24"/>
          <w:szCs w:val="24"/>
        </w:rPr>
        <w:t>2</w:t>
      </w:r>
      <w:r w:rsidRPr="000E6381">
        <w:rPr>
          <w:rFonts w:ascii="Times New Roman" w:hAnsi="Times New Roman" w:cs="Times New Roman"/>
          <w:sz w:val="24"/>
          <w:szCs w:val="24"/>
        </w:rPr>
        <w:t xml:space="preserve">. Решение о переходе обучающегося с платного обучения на бесплатное принимается Комиссией с учетом количества вакантных бюджетных мест и приоритетов, </w:t>
      </w:r>
      <w:r w:rsidR="002F6839">
        <w:rPr>
          <w:rFonts w:ascii="Times New Roman" w:hAnsi="Times New Roman" w:cs="Times New Roman"/>
          <w:sz w:val="24"/>
          <w:szCs w:val="24"/>
        </w:rPr>
        <w:t>установленн</w:t>
      </w:r>
      <w:r w:rsidRPr="000E6381">
        <w:rPr>
          <w:rFonts w:ascii="Times New Roman" w:hAnsi="Times New Roman" w:cs="Times New Roman"/>
          <w:sz w:val="24"/>
          <w:szCs w:val="24"/>
        </w:rPr>
        <w:t>ых</w:t>
      </w:r>
      <w:r w:rsidR="002F6839">
        <w:rPr>
          <w:rFonts w:ascii="Times New Roman" w:hAnsi="Times New Roman" w:cs="Times New Roman"/>
          <w:sz w:val="24"/>
          <w:szCs w:val="24"/>
        </w:rPr>
        <w:t xml:space="preserve"> Комиссией,</w:t>
      </w:r>
      <w:r w:rsidRPr="000E638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59" w:tooltip="Ссылка на текущий документ" w:history="1">
        <w:r w:rsidRPr="000E6381">
          <w:rPr>
            <w:rFonts w:ascii="Times New Roman" w:hAnsi="Times New Roman" w:cs="Times New Roman"/>
            <w:sz w:val="24"/>
            <w:szCs w:val="24"/>
          </w:rPr>
          <w:t>пункт</w:t>
        </w:r>
        <w:r w:rsidR="002F6839">
          <w:rPr>
            <w:rFonts w:ascii="Times New Roman" w:hAnsi="Times New Roman" w:cs="Times New Roman"/>
            <w:sz w:val="24"/>
            <w:szCs w:val="24"/>
          </w:rPr>
          <w:t>ом</w:t>
        </w:r>
        <w:r w:rsidRPr="000E6381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Pr="000E638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1</w:t>
      </w:r>
      <w:r w:rsidR="00E11581">
        <w:rPr>
          <w:rFonts w:ascii="Times New Roman" w:hAnsi="Times New Roman" w:cs="Times New Roman"/>
          <w:sz w:val="24"/>
          <w:szCs w:val="24"/>
        </w:rPr>
        <w:t>3</w:t>
      </w:r>
      <w:r w:rsidRPr="000E6381">
        <w:rPr>
          <w:rFonts w:ascii="Times New Roman" w:hAnsi="Times New Roman" w:cs="Times New Roman"/>
          <w:sz w:val="24"/>
          <w:szCs w:val="24"/>
        </w:rPr>
        <w:t xml:space="preserve">. При заполнении имеющихся вакантных мест с учетом приоритетов, </w:t>
      </w:r>
      <w:r w:rsidR="002F6839">
        <w:rPr>
          <w:rFonts w:ascii="Times New Roman" w:hAnsi="Times New Roman" w:cs="Times New Roman"/>
          <w:sz w:val="24"/>
          <w:szCs w:val="24"/>
        </w:rPr>
        <w:t xml:space="preserve">установленных Комиссией, </w:t>
      </w:r>
      <w:r w:rsidRPr="000E63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59" w:tooltip="Ссылка на текущий документ" w:history="1">
        <w:r w:rsidRPr="000E6381">
          <w:rPr>
            <w:rFonts w:ascii="Times New Roman" w:hAnsi="Times New Roman" w:cs="Times New Roman"/>
            <w:sz w:val="24"/>
            <w:szCs w:val="24"/>
          </w:rPr>
          <w:t>пункт</w:t>
        </w:r>
        <w:r w:rsidR="002F6839">
          <w:rPr>
            <w:rFonts w:ascii="Times New Roman" w:hAnsi="Times New Roman" w:cs="Times New Roman"/>
            <w:sz w:val="24"/>
            <w:szCs w:val="24"/>
          </w:rPr>
          <w:t>о</w:t>
        </w:r>
        <w:r w:rsidRPr="000E6381">
          <w:rPr>
            <w:rFonts w:ascii="Times New Roman" w:hAnsi="Times New Roman" w:cs="Times New Roman"/>
            <w:sz w:val="24"/>
            <w:szCs w:val="24"/>
          </w:rPr>
          <w:t>м 10</w:t>
        </w:r>
      </w:hyperlink>
      <w:r w:rsidRPr="000E6381">
        <w:rPr>
          <w:rFonts w:ascii="Times New Roman" w:hAnsi="Times New Roman" w:cs="Times New Roman"/>
          <w:sz w:val="24"/>
          <w:szCs w:val="24"/>
        </w:rPr>
        <w:t xml:space="preserve"> настоящего Порядка, в отношении оставшихся заявлений обучающихся Комиссией принимается решение об отказе в переходе с платного обучения на бесплатное.</w:t>
      </w:r>
    </w:p>
    <w:p w:rsidR="007F4121" w:rsidRPr="000E6381" w:rsidRDefault="007F4121" w:rsidP="007F4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381">
        <w:rPr>
          <w:rFonts w:ascii="Times New Roman" w:hAnsi="Times New Roman" w:cs="Times New Roman"/>
          <w:sz w:val="24"/>
          <w:szCs w:val="24"/>
        </w:rPr>
        <w:t>1</w:t>
      </w:r>
      <w:r w:rsidR="00E11581">
        <w:rPr>
          <w:rFonts w:ascii="Times New Roman" w:hAnsi="Times New Roman" w:cs="Times New Roman"/>
          <w:sz w:val="24"/>
          <w:szCs w:val="24"/>
        </w:rPr>
        <w:t>4</w:t>
      </w:r>
      <w:r w:rsidRPr="000E6381">
        <w:rPr>
          <w:rFonts w:ascii="Times New Roman" w:hAnsi="Times New Roman" w:cs="Times New Roman"/>
          <w:sz w:val="24"/>
          <w:szCs w:val="24"/>
        </w:rPr>
        <w:t>. Решение Комиссии доводится до сведения обучающихся путем размещения протокола заседания Комиссии в информационно-телекоммуникационных сетях, в</w:t>
      </w:r>
      <w:r w:rsidR="00AB6C89" w:rsidRPr="000E6381">
        <w:rPr>
          <w:rFonts w:ascii="Times New Roman" w:hAnsi="Times New Roman" w:cs="Times New Roman"/>
          <w:sz w:val="24"/>
          <w:szCs w:val="24"/>
        </w:rPr>
        <w:t xml:space="preserve"> том числе на официальном сайте </w:t>
      </w:r>
      <w:hyperlink r:id="rId9" w:history="1">
        <w:r w:rsidR="00AB6C89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AB6C89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B6C89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chuvsu</w:t>
        </w:r>
        <w:r w:rsidR="00AB6C89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B6C89" w:rsidRPr="000E6381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B6C89" w:rsidRPr="000E6381">
        <w:rPr>
          <w:rFonts w:ascii="Times New Roman" w:hAnsi="Times New Roman" w:cs="Times New Roman"/>
          <w:sz w:val="24"/>
          <w:szCs w:val="24"/>
        </w:rPr>
        <w:t>.</w:t>
      </w:r>
    </w:p>
    <w:p w:rsidR="00A05E07" w:rsidRPr="000E6381" w:rsidRDefault="007F4121" w:rsidP="00645870">
      <w:pPr>
        <w:pStyle w:val="ConsPlusNormal"/>
        <w:ind w:firstLine="540"/>
        <w:jc w:val="both"/>
      </w:pPr>
      <w:r w:rsidRPr="000E6381">
        <w:rPr>
          <w:rFonts w:ascii="Times New Roman" w:hAnsi="Times New Roman" w:cs="Times New Roman"/>
          <w:sz w:val="24"/>
          <w:szCs w:val="24"/>
        </w:rPr>
        <w:t>1</w:t>
      </w:r>
      <w:r w:rsidR="00E11581">
        <w:rPr>
          <w:rFonts w:ascii="Times New Roman" w:hAnsi="Times New Roman" w:cs="Times New Roman"/>
          <w:sz w:val="24"/>
          <w:szCs w:val="24"/>
        </w:rPr>
        <w:t>5</w:t>
      </w:r>
      <w:r w:rsidRPr="000E6381">
        <w:rPr>
          <w:rFonts w:ascii="Times New Roman" w:hAnsi="Times New Roman" w:cs="Times New Roman"/>
          <w:sz w:val="24"/>
          <w:szCs w:val="24"/>
        </w:rPr>
        <w:t xml:space="preserve">. Переход с платного обучения на бесплатное оформляется </w:t>
      </w:r>
      <w:r w:rsidR="00AB6C89" w:rsidRPr="000E6381">
        <w:rPr>
          <w:rFonts w:ascii="Times New Roman" w:hAnsi="Times New Roman" w:cs="Times New Roman"/>
          <w:sz w:val="24"/>
          <w:szCs w:val="24"/>
        </w:rPr>
        <w:t>приказом ректора</w:t>
      </w:r>
      <w:r w:rsidRPr="000E6381">
        <w:rPr>
          <w:rFonts w:ascii="Times New Roman" w:hAnsi="Times New Roman" w:cs="Times New Roman"/>
          <w:sz w:val="24"/>
          <w:szCs w:val="24"/>
        </w:rPr>
        <w:t xml:space="preserve"> или уполномоченным им лицом, не позднее 10 календарных дней с даты принятия Комиссией решения о таком переходе.</w:t>
      </w:r>
      <w:r w:rsidR="00645870" w:rsidRPr="000E6381">
        <w:t xml:space="preserve"> </w:t>
      </w:r>
    </w:p>
    <w:p w:rsidR="00A05E07" w:rsidRPr="000E6381" w:rsidRDefault="00A05E07" w:rsidP="00A05E07">
      <w:pPr>
        <w:pStyle w:val="a3"/>
        <w:tabs>
          <w:tab w:val="left" w:pos="6663"/>
        </w:tabs>
        <w:spacing w:before="0" w:beforeAutospacing="0" w:after="0" w:afterAutospacing="0"/>
        <w:ind w:left="567"/>
        <w:jc w:val="both"/>
      </w:pPr>
    </w:p>
    <w:sectPr w:rsidR="00A05E07" w:rsidRPr="000E6381" w:rsidSect="00645870"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86" w:rsidRDefault="00622086">
      <w:r>
        <w:separator/>
      </w:r>
    </w:p>
  </w:endnote>
  <w:endnote w:type="continuationSeparator" w:id="1">
    <w:p w:rsidR="00622086" w:rsidRDefault="0062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86" w:rsidRDefault="00622086">
      <w:r>
        <w:separator/>
      </w:r>
    </w:p>
  </w:footnote>
  <w:footnote w:type="continuationSeparator" w:id="1">
    <w:p w:rsidR="00622086" w:rsidRDefault="0062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63C"/>
    <w:multiLevelType w:val="multilevel"/>
    <w:tmpl w:val="2246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9543F"/>
    <w:multiLevelType w:val="hybridMultilevel"/>
    <w:tmpl w:val="A02C239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8CAD3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33EBF"/>
    <w:multiLevelType w:val="hybridMultilevel"/>
    <w:tmpl w:val="ECF89AC2"/>
    <w:lvl w:ilvl="0" w:tplc="3A4AB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FE2758"/>
    <w:multiLevelType w:val="hybridMultilevel"/>
    <w:tmpl w:val="14EAD868"/>
    <w:lvl w:ilvl="0" w:tplc="46B85448">
      <w:start w:val="1"/>
      <w:numFmt w:val="bullet"/>
      <w:lvlText w:val=""/>
      <w:lvlJc w:val="left"/>
      <w:pPr>
        <w:tabs>
          <w:tab w:val="num" w:pos="936"/>
        </w:tabs>
        <w:ind w:left="709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8451F4"/>
    <w:multiLevelType w:val="hybridMultilevel"/>
    <w:tmpl w:val="0DB66BF2"/>
    <w:lvl w:ilvl="0" w:tplc="83E0B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3A85"/>
    <w:multiLevelType w:val="singleLevel"/>
    <w:tmpl w:val="20049DDC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6">
    <w:nsid w:val="44C040ED"/>
    <w:multiLevelType w:val="multilevel"/>
    <w:tmpl w:val="864C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firstLine="6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6D11303"/>
    <w:multiLevelType w:val="singleLevel"/>
    <w:tmpl w:val="8AB007E0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8">
    <w:nsid w:val="70B35914"/>
    <w:multiLevelType w:val="hybridMultilevel"/>
    <w:tmpl w:val="C0C85E22"/>
    <w:lvl w:ilvl="0" w:tplc="E5605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22221C"/>
    <w:multiLevelType w:val="multilevel"/>
    <w:tmpl w:val="775C9E7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768EC"/>
    <w:rsid w:val="000008F8"/>
    <w:rsid w:val="00001348"/>
    <w:rsid w:val="00002BD6"/>
    <w:rsid w:val="00011C17"/>
    <w:rsid w:val="00026752"/>
    <w:rsid w:val="00031657"/>
    <w:rsid w:val="00052A87"/>
    <w:rsid w:val="000548BB"/>
    <w:rsid w:val="00060DE6"/>
    <w:rsid w:val="00065BD4"/>
    <w:rsid w:val="00066EF0"/>
    <w:rsid w:val="00081F05"/>
    <w:rsid w:val="000857D1"/>
    <w:rsid w:val="00085C0B"/>
    <w:rsid w:val="000922E7"/>
    <w:rsid w:val="000976F0"/>
    <w:rsid w:val="000A2E21"/>
    <w:rsid w:val="000A4A99"/>
    <w:rsid w:val="000A4AA9"/>
    <w:rsid w:val="000B53E5"/>
    <w:rsid w:val="000B5860"/>
    <w:rsid w:val="000D41D3"/>
    <w:rsid w:val="000E30D3"/>
    <w:rsid w:val="000E6381"/>
    <w:rsid w:val="000E6573"/>
    <w:rsid w:val="000F0106"/>
    <w:rsid w:val="00102414"/>
    <w:rsid w:val="0010241E"/>
    <w:rsid w:val="001049D0"/>
    <w:rsid w:val="00110157"/>
    <w:rsid w:val="00110186"/>
    <w:rsid w:val="00115FD4"/>
    <w:rsid w:val="0012271E"/>
    <w:rsid w:val="0015046D"/>
    <w:rsid w:val="00153FA1"/>
    <w:rsid w:val="00154CE3"/>
    <w:rsid w:val="00170894"/>
    <w:rsid w:val="00171E68"/>
    <w:rsid w:val="00176AE1"/>
    <w:rsid w:val="0018291B"/>
    <w:rsid w:val="00183792"/>
    <w:rsid w:val="00186671"/>
    <w:rsid w:val="00194F02"/>
    <w:rsid w:val="00197AFC"/>
    <w:rsid w:val="001A1AE9"/>
    <w:rsid w:val="001B008D"/>
    <w:rsid w:val="001B31BA"/>
    <w:rsid w:val="001C0CAE"/>
    <w:rsid w:val="001C150F"/>
    <w:rsid w:val="001E016E"/>
    <w:rsid w:val="001E2425"/>
    <w:rsid w:val="001E4248"/>
    <w:rsid w:val="001F2A69"/>
    <w:rsid w:val="001F41A6"/>
    <w:rsid w:val="00205FFF"/>
    <w:rsid w:val="00214122"/>
    <w:rsid w:val="00216BEB"/>
    <w:rsid w:val="00217558"/>
    <w:rsid w:val="002344AB"/>
    <w:rsid w:val="00244372"/>
    <w:rsid w:val="0024481C"/>
    <w:rsid w:val="00245411"/>
    <w:rsid w:val="00250828"/>
    <w:rsid w:val="00250940"/>
    <w:rsid w:val="002548CE"/>
    <w:rsid w:val="00260430"/>
    <w:rsid w:val="00266DAD"/>
    <w:rsid w:val="00274313"/>
    <w:rsid w:val="002758A1"/>
    <w:rsid w:val="002847A4"/>
    <w:rsid w:val="0029156D"/>
    <w:rsid w:val="00291DF1"/>
    <w:rsid w:val="00297ABF"/>
    <w:rsid w:val="002A0B31"/>
    <w:rsid w:val="002A1121"/>
    <w:rsid w:val="002A40F6"/>
    <w:rsid w:val="002A50E3"/>
    <w:rsid w:val="002A7D2B"/>
    <w:rsid w:val="002B1E1A"/>
    <w:rsid w:val="002D24BE"/>
    <w:rsid w:val="002D601A"/>
    <w:rsid w:val="002E1D8A"/>
    <w:rsid w:val="002E7F26"/>
    <w:rsid w:val="002F2062"/>
    <w:rsid w:val="002F47F9"/>
    <w:rsid w:val="002F57B8"/>
    <w:rsid w:val="002F5897"/>
    <w:rsid w:val="002F6268"/>
    <w:rsid w:val="002F6839"/>
    <w:rsid w:val="00310F46"/>
    <w:rsid w:val="0031499F"/>
    <w:rsid w:val="00326502"/>
    <w:rsid w:val="00334EBB"/>
    <w:rsid w:val="00336518"/>
    <w:rsid w:val="00366185"/>
    <w:rsid w:val="00372B0A"/>
    <w:rsid w:val="00374B20"/>
    <w:rsid w:val="00375831"/>
    <w:rsid w:val="00386CFE"/>
    <w:rsid w:val="00387B0A"/>
    <w:rsid w:val="00393FB8"/>
    <w:rsid w:val="003B35A4"/>
    <w:rsid w:val="003B58B1"/>
    <w:rsid w:val="003C16DD"/>
    <w:rsid w:val="003C4127"/>
    <w:rsid w:val="003C6A45"/>
    <w:rsid w:val="003C7468"/>
    <w:rsid w:val="003D0048"/>
    <w:rsid w:val="003D61CC"/>
    <w:rsid w:val="003D78D0"/>
    <w:rsid w:val="003F18BC"/>
    <w:rsid w:val="003F668E"/>
    <w:rsid w:val="00402610"/>
    <w:rsid w:val="00402F75"/>
    <w:rsid w:val="00414AF8"/>
    <w:rsid w:val="00426350"/>
    <w:rsid w:val="00432102"/>
    <w:rsid w:val="00436CD8"/>
    <w:rsid w:val="00437335"/>
    <w:rsid w:val="00443065"/>
    <w:rsid w:val="00446CDF"/>
    <w:rsid w:val="0045046D"/>
    <w:rsid w:val="0045240F"/>
    <w:rsid w:val="0047404A"/>
    <w:rsid w:val="00475D7B"/>
    <w:rsid w:val="004834B6"/>
    <w:rsid w:val="00483539"/>
    <w:rsid w:val="00485003"/>
    <w:rsid w:val="0048623D"/>
    <w:rsid w:val="00493E76"/>
    <w:rsid w:val="004943A2"/>
    <w:rsid w:val="004A6C80"/>
    <w:rsid w:val="004B380F"/>
    <w:rsid w:val="004B589F"/>
    <w:rsid w:val="004B5E0E"/>
    <w:rsid w:val="004B6242"/>
    <w:rsid w:val="004B7F42"/>
    <w:rsid w:val="004C6F09"/>
    <w:rsid w:val="004D42E4"/>
    <w:rsid w:val="004D4D66"/>
    <w:rsid w:val="004D5131"/>
    <w:rsid w:val="004E007B"/>
    <w:rsid w:val="004E706B"/>
    <w:rsid w:val="004F0100"/>
    <w:rsid w:val="004F0D67"/>
    <w:rsid w:val="004F5917"/>
    <w:rsid w:val="004F71F2"/>
    <w:rsid w:val="004F765E"/>
    <w:rsid w:val="004F7E58"/>
    <w:rsid w:val="0050383F"/>
    <w:rsid w:val="00504D03"/>
    <w:rsid w:val="00505A9A"/>
    <w:rsid w:val="00510138"/>
    <w:rsid w:val="00512499"/>
    <w:rsid w:val="00522B03"/>
    <w:rsid w:val="0052441A"/>
    <w:rsid w:val="0052479F"/>
    <w:rsid w:val="005251B8"/>
    <w:rsid w:val="00527B73"/>
    <w:rsid w:val="005456B8"/>
    <w:rsid w:val="00561162"/>
    <w:rsid w:val="0056673B"/>
    <w:rsid w:val="005670AB"/>
    <w:rsid w:val="00571EDA"/>
    <w:rsid w:val="00572026"/>
    <w:rsid w:val="005768EC"/>
    <w:rsid w:val="00581CFF"/>
    <w:rsid w:val="00582F13"/>
    <w:rsid w:val="00587BFC"/>
    <w:rsid w:val="005A4CDD"/>
    <w:rsid w:val="005C181B"/>
    <w:rsid w:val="005C19AC"/>
    <w:rsid w:val="005C3530"/>
    <w:rsid w:val="005D425C"/>
    <w:rsid w:val="005D5A18"/>
    <w:rsid w:val="005E70F2"/>
    <w:rsid w:val="005F3281"/>
    <w:rsid w:val="005F3394"/>
    <w:rsid w:val="00601F35"/>
    <w:rsid w:val="006024C6"/>
    <w:rsid w:val="00610B40"/>
    <w:rsid w:val="00613645"/>
    <w:rsid w:val="00614FE4"/>
    <w:rsid w:val="006168CA"/>
    <w:rsid w:val="0062078F"/>
    <w:rsid w:val="00622086"/>
    <w:rsid w:val="00624BE1"/>
    <w:rsid w:val="00625293"/>
    <w:rsid w:val="006256BA"/>
    <w:rsid w:val="00627ACB"/>
    <w:rsid w:val="00635ECA"/>
    <w:rsid w:val="00644649"/>
    <w:rsid w:val="00644FD4"/>
    <w:rsid w:val="00645870"/>
    <w:rsid w:val="00664953"/>
    <w:rsid w:val="00666FA0"/>
    <w:rsid w:val="0066751E"/>
    <w:rsid w:val="006725D3"/>
    <w:rsid w:val="00677D6F"/>
    <w:rsid w:val="00682D7B"/>
    <w:rsid w:val="00685B90"/>
    <w:rsid w:val="006900B5"/>
    <w:rsid w:val="0069244D"/>
    <w:rsid w:val="0069777D"/>
    <w:rsid w:val="00697A30"/>
    <w:rsid w:val="006A18D5"/>
    <w:rsid w:val="006A75D1"/>
    <w:rsid w:val="006B4211"/>
    <w:rsid w:val="006B4C56"/>
    <w:rsid w:val="006C343E"/>
    <w:rsid w:val="006C4293"/>
    <w:rsid w:val="006C4A1F"/>
    <w:rsid w:val="006C5D4E"/>
    <w:rsid w:val="006D0EC7"/>
    <w:rsid w:val="006D25BA"/>
    <w:rsid w:val="006D4C2F"/>
    <w:rsid w:val="006E1055"/>
    <w:rsid w:val="006E5F7C"/>
    <w:rsid w:val="006F2CC1"/>
    <w:rsid w:val="006F2F2C"/>
    <w:rsid w:val="006F4AD5"/>
    <w:rsid w:val="00700A8C"/>
    <w:rsid w:val="00700AC3"/>
    <w:rsid w:val="00702447"/>
    <w:rsid w:val="00714D46"/>
    <w:rsid w:val="00714E96"/>
    <w:rsid w:val="00716996"/>
    <w:rsid w:val="00722D2F"/>
    <w:rsid w:val="00725079"/>
    <w:rsid w:val="00743E59"/>
    <w:rsid w:val="0074784E"/>
    <w:rsid w:val="007526C1"/>
    <w:rsid w:val="00752C4D"/>
    <w:rsid w:val="00762F06"/>
    <w:rsid w:val="00775FEA"/>
    <w:rsid w:val="00777110"/>
    <w:rsid w:val="007827B0"/>
    <w:rsid w:val="007848F5"/>
    <w:rsid w:val="00786F92"/>
    <w:rsid w:val="00791C85"/>
    <w:rsid w:val="0079441D"/>
    <w:rsid w:val="00796B3D"/>
    <w:rsid w:val="007A2842"/>
    <w:rsid w:val="007A7B24"/>
    <w:rsid w:val="007B07FB"/>
    <w:rsid w:val="007B5207"/>
    <w:rsid w:val="007B74CC"/>
    <w:rsid w:val="007B7DBA"/>
    <w:rsid w:val="007C20E0"/>
    <w:rsid w:val="007D0C27"/>
    <w:rsid w:val="007D6197"/>
    <w:rsid w:val="007E30C4"/>
    <w:rsid w:val="007F4121"/>
    <w:rsid w:val="007F560B"/>
    <w:rsid w:val="00801843"/>
    <w:rsid w:val="00812529"/>
    <w:rsid w:val="00826D60"/>
    <w:rsid w:val="00832FF3"/>
    <w:rsid w:val="008336DE"/>
    <w:rsid w:val="00834F66"/>
    <w:rsid w:val="00836A97"/>
    <w:rsid w:val="008446ED"/>
    <w:rsid w:val="00863F8B"/>
    <w:rsid w:val="008642E3"/>
    <w:rsid w:val="008657EC"/>
    <w:rsid w:val="00871B88"/>
    <w:rsid w:val="00872891"/>
    <w:rsid w:val="00872B48"/>
    <w:rsid w:val="00886AFF"/>
    <w:rsid w:val="00890C48"/>
    <w:rsid w:val="00897FCB"/>
    <w:rsid w:val="008B7D4E"/>
    <w:rsid w:val="008C4899"/>
    <w:rsid w:val="008C50F8"/>
    <w:rsid w:val="008C643D"/>
    <w:rsid w:val="008D0DD2"/>
    <w:rsid w:val="008D6325"/>
    <w:rsid w:val="008E2FE7"/>
    <w:rsid w:val="008E7028"/>
    <w:rsid w:val="008E743F"/>
    <w:rsid w:val="00901E4A"/>
    <w:rsid w:val="009076CB"/>
    <w:rsid w:val="00911201"/>
    <w:rsid w:val="009150A6"/>
    <w:rsid w:val="00916C4C"/>
    <w:rsid w:val="00923526"/>
    <w:rsid w:val="00926123"/>
    <w:rsid w:val="00930E68"/>
    <w:rsid w:val="00932B2A"/>
    <w:rsid w:val="009338E1"/>
    <w:rsid w:val="009373F9"/>
    <w:rsid w:val="00940140"/>
    <w:rsid w:val="009405D2"/>
    <w:rsid w:val="00940F95"/>
    <w:rsid w:val="00941B48"/>
    <w:rsid w:val="009455BE"/>
    <w:rsid w:val="00947758"/>
    <w:rsid w:val="00951789"/>
    <w:rsid w:val="0095239F"/>
    <w:rsid w:val="009610A5"/>
    <w:rsid w:val="0096304F"/>
    <w:rsid w:val="00966180"/>
    <w:rsid w:val="00967749"/>
    <w:rsid w:val="0097591A"/>
    <w:rsid w:val="00980080"/>
    <w:rsid w:val="009849FC"/>
    <w:rsid w:val="00990CFA"/>
    <w:rsid w:val="00992CDD"/>
    <w:rsid w:val="009B18DA"/>
    <w:rsid w:val="009B5B2F"/>
    <w:rsid w:val="009B7130"/>
    <w:rsid w:val="009C2EC0"/>
    <w:rsid w:val="009C72EA"/>
    <w:rsid w:val="009D0CD8"/>
    <w:rsid w:val="009D5B7E"/>
    <w:rsid w:val="009F1E3C"/>
    <w:rsid w:val="009F1E75"/>
    <w:rsid w:val="009F5C0B"/>
    <w:rsid w:val="009F5DCF"/>
    <w:rsid w:val="009F6986"/>
    <w:rsid w:val="00A0113E"/>
    <w:rsid w:val="00A02EEE"/>
    <w:rsid w:val="00A044D6"/>
    <w:rsid w:val="00A05E07"/>
    <w:rsid w:val="00A10B1B"/>
    <w:rsid w:val="00A205B1"/>
    <w:rsid w:val="00A21F9E"/>
    <w:rsid w:val="00A27E83"/>
    <w:rsid w:val="00A33CA1"/>
    <w:rsid w:val="00A375B7"/>
    <w:rsid w:val="00A405DD"/>
    <w:rsid w:val="00A40DF1"/>
    <w:rsid w:val="00A418B7"/>
    <w:rsid w:val="00A453D7"/>
    <w:rsid w:val="00A50ADE"/>
    <w:rsid w:val="00A54965"/>
    <w:rsid w:val="00A62F29"/>
    <w:rsid w:val="00A86002"/>
    <w:rsid w:val="00A95893"/>
    <w:rsid w:val="00AB1023"/>
    <w:rsid w:val="00AB6C89"/>
    <w:rsid w:val="00AC1A59"/>
    <w:rsid w:val="00AC350D"/>
    <w:rsid w:val="00AC3A74"/>
    <w:rsid w:val="00AC4923"/>
    <w:rsid w:val="00AC732A"/>
    <w:rsid w:val="00AE4A66"/>
    <w:rsid w:val="00AE7332"/>
    <w:rsid w:val="00AF0583"/>
    <w:rsid w:val="00AF0B38"/>
    <w:rsid w:val="00AF15D9"/>
    <w:rsid w:val="00AF15E4"/>
    <w:rsid w:val="00B01C44"/>
    <w:rsid w:val="00B05CE1"/>
    <w:rsid w:val="00B06DBC"/>
    <w:rsid w:val="00B1481A"/>
    <w:rsid w:val="00B23BDD"/>
    <w:rsid w:val="00B34EA2"/>
    <w:rsid w:val="00B4765A"/>
    <w:rsid w:val="00B51910"/>
    <w:rsid w:val="00B53295"/>
    <w:rsid w:val="00B547B0"/>
    <w:rsid w:val="00B60E7D"/>
    <w:rsid w:val="00B652E6"/>
    <w:rsid w:val="00B661FB"/>
    <w:rsid w:val="00B66B28"/>
    <w:rsid w:val="00B67ACC"/>
    <w:rsid w:val="00B701F7"/>
    <w:rsid w:val="00B71247"/>
    <w:rsid w:val="00B80F24"/>
    <w:rsid w:val="00B87AB9"/>
    <w:rsid w:val="00B97155"/>
    <w:rsid w:val="00BA0682"/>
    <w:rsid w:val="00BA1E13"/>
    <w:rsid w:val="00BA4D17"/>
    <w:rsid w:val="00BA6050"/>
    <w:rsid w:val="00BA6790"/>
    <w:rsid w:val="00BB41E2"/>
    <w:rsid w:val="00BC1462"/>
    <w:rsid w:val="00BC5FA2"/>
    <w:rsid w:val="00BC6063"/>
    <w:rsid w:val="00BC6143"/>
    <w:rsid w:val="00BC7241"/>
    <w:rsid w:val="00BD34A6"/>
    <w:rsid w:val="00BD5551"/>
    <w:rsid w:val="00BD626B"/>
    <w:rsid w:val="00BD6BFD"/>
    <w:rsid w:val="00BE048B"/>
    <w:rsid w:val="00BE1FE4"/>
    <w:rsid w:val="00BE465B"/>
    <w:rsid w:val="00BE64A1"/>
    <w:rsid w:val="00BF5399"/>
    <w:rsid w:val="00BF6F5C"/>
    <w:rsid w:val="00C016AA"/>
    <w:rsid w:val="00C048FB"/>
    <w:rsid w:val="00C051B0"/>
    <w:rsid w:val="00C079D9"/>
    <w:rsid w:val="00C11D63"/>
    <w:rsid w:val="00C13CC3"/>
    <w:rsid w:val="00C1608B"/>
    <w:rsid w:val="00C243F7"/>
    <w:rsid w:val="00C2607D"/>
    <w:rsid w:val="00C27025"/>
    <w:rsid w:val="00C47697"/>
    <w:rsid w:val="00C53F2B"/>
    <w:rsid w:val="00C5474B"/>
    <w:rsid w:val="00C5544D"/>
    <w:rsid w:val="00C55F6B"/>
    <w:rsid w:val="00C64568"/>
    <w:rsid w:val="00C66D23"/>
    <w:rsid w:val="00C74B94"/>
    <w:rsid w:val="00C76641"/>
    <w:rsid w:val="00C87776"/>
    <w:rsid w:val="00C936EB"/>
    <w:rsid w:val="00C937CE"/>
    <w:rsid w:val="00C93CD7"/>
    <w:rsid w:val="00C9430F"/>
    <w:rsid w:val="00C9445F"/>
    <w:rsid w:val="00CA1568"/>
    <w:rsid w:val="00CB01A6"/>
    <w:rsid w:val="00CB0321"/>
    <w:rsid w:val="00CB208D"/>
    <w:rsid w:val="00CC114F"/>
    <w:rsid w:val="00CC7545"/>
    <w:rsid w:val="00CD2CA6"/>
    <w:rsid w:val="00CD4C72"/>
    <w:rsid w:val="00CE42F0"/>
    <w:rsid w:val="00CF0616"/>
    <w:rsid w:val="00CF23EE"/>
    <w:rsid w:val="00CF3482"/>
    <w:rsid w:val="00CF3A45"/>
    <w:rsid w:val="00CF683D"/>
    <w:rsid w:val="00D0366D"/>
    <w:rsid w:val="00D04625"/>
    <w:rsid w:val="00D1001D"/>
    <w:rsid w:val="00D122B0"/>
    <w:rsid w:val="00D32B4A"/>
    <w:rsid w:val="00D32E89"/>
    <w:rsid w:val="00D333D5"/>
    <w:rsid w:val="00D34643"/>
    <w:rsid w:val="00D3692F"/>
    <w:rsid w:val="00D563D8"/>
    <w:rsid w:val="00D5768D"/>
    <w:rsid w:val="00D60DC2"/>
    <w:rsid w:val="00D6765A"/>
    <w:rsid w:val="00D72848"/>
    <w:rsid w:val="00D90E0E"/>
    <w:rsid w:val="00D925D8"/>
    <w:rsid w:val="00D94C93"/>
    <w:rsid w:val="00D973D1"/>
    <w:rsid w:val="00DA01A3"/>
    <w:rsid w:val="00DA0B9F"/>
    <w:rsid w:val="00DA124A"/>
    <w:rsid w:val="00DA205C"/>
    <w:rsid w:val="00DA7BB5"/>
    <w:rsid w:val="00DC2D5F"/>
    <w:rsid w:val="00DC4CC7"/>
    <w:rsid w:val="00DD0D7C"/>
    <w:rsid w:val="00DD1309"/>
    <w:rsid w:val="00DD1DD1"/>
    <w:rsid w:val="00DD4BA9"/>
    <w:rsid w:val="00DE02F5"/>
    <w:rsid w:val="00DE16D5"/>
    <w:rsid w:val="00E04339"/>
    <w:rsid w:val="00E054AF"/>
    <w:rsid w:val="00E1083F"/>
    <w:rsid w:val="00E11581"/>
    <w:rsid w:val="00E142CF"/>
    <w:rsid w:val="00E14636"/>
    <w:rsid w:val="00E15047"/>
    <w:rsid w:val="00E16808"/>
    <w:rsid w:val="00E35FAA"/>
    <w:rsid w:val="00E3606F"/>
    <w:rsid w:val="00E46321"/>
    <w:rsid w:val="00E53E70"/>
    <w:rsid w:val="00E542CB"/>
    <w:rsid w:val="00E571F4"/>
    <w:rsid w:val="00E603B4"/>
    <w:rsid w:val="00E62C7C"/>
    <w:rsid w:val="00E72B33"/>
    <w:rsid w:val="00E80A00"/>
    <w:rsid w:val="00E94630"/>
    <w:rsid w:val="00EA0124"/>
    <w:rsid w:val="00EA5C0B"/>
    <w:rsid w:val="00EB4952"/>
    <w:rsid w:val="00EB6182"/>
    <w:rsid w:val="00EC3ECE"/>
    <w:rsid w:val="00ED05AD"/>
    <w:rsid w:val="00EE2377"/>
    <w:rsid w:val="00EE48CC"/>
    <w:rsid w:val="00EE70F2"/>
    <w:rsid w:val="00EE7565"/>
    <w:rsid w:val="00EF457E"/>
    <w:rsid w:val="00EF6C45"/>
    <w:rsid w:val="00F05023"/>
    <w:rsid w:val="00F0525E"/>
    <w:rsid w:val="00F15D53"/>
    <w:rsid w:val="00F2586E"/>
    <w:rsid w:val="00F25C2D"/>
    <w:rsid w:val="00F264DA"/>
    <w:rsid w:val="00F31A9C"/>
    <w:rsid w:val="00F408BF"/>
    <w:rsid w:val="00F45861"/>
    <w:rsid w:val="00F46D16"/>
    <w:rsid w:val="00F46D62"/>
    <w:rsid w:val="00F46F4A"/>
    <w:rsid w:val="00F536B5"/>
    <w:rsid w:val="00F6007F"/>
    <w:rsid w:val="00F600A8"/>
    <w:rsid w:val="00F70BEA"/>
    <w:rsid w:val="00F73FD1"/>
    <w:rsid w:val="00F741A7"/>
    <w:rsid w:val="00F84F38"/>
    <w:rsid w:val="00F9186E"/>
    <w:rsid w:val="00FA247D"/>
    <w:rsid w:val="00FA3BFC"/>
    <w:rsid w:val="00FB185D"/>
    <w:rsid w:val="00FB5DCE"/>
    <w:rsid w:val="00FC015D"/>
    <w:rsid w:val="00FC1E53"/>
    <w:rsid w:val="00FC508B"/>
    <w:rsid w:val="00FC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8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7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7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5768EC"/>
    <w:pPr>
      <w:spacing w:before="100" w:beforeAutospacing="1" w:after="100" w:afterAutospacing="1"/>
    </w:pPr>
  </w:style>
  <w:style w:type="character" w:customStyle="1" w:styleId="11">
    <w:name w:val="Выделение1"/>
    <w:basedOn w:val="a0"/>
    <w:rsid w:val="005768EC"/>
  </w:style>
  <w:style w:type="character" w:customStyle="1" w:styleId="grame">
    <w:name w:val="grame"/>
    <w:basedOn w:val="a0"/>
    <w:rsid w:val="005768EC"/>
  </w:style>
  <w:style w:type="character" w:customStyle="1" w:styleId="pr">
    <w:name w:val="pr"/>
    <w:basedOn w:val="a0"/>
    <w:rsid w:val="005768EC"/>
  </w:style>
  <w:style w:type="character" w:customStyle="1" w:styleId="spelle">
    <w:name w:val="spelle"/>
    <w:basedOn w:val="a0"/>
    <w:rsid w:val="005768EC"/>
  </w:style>
  <w:style w:type="character" w:styleId="a4">
    <w:name w:val="Strong"/>
    <w:basedOn w:val="a0"/>
    <w:qFormat/>
    <w:rsid w:val="005768EC"/>
    <w:rPr>
      <w:b/>
      <w:bCs/>
    </w:rPr>
  </w:style>
  <w:style w:type="character" w:styleId="a5">
    <w:name w:val="Emphasis"/>
    <w:basedOn w:val="a0"/>
    <w:qFormat/>
    <w:rsid w:val="005768EC"/>
    <w:rPr>
      <w:i/>
      <w:iCs/>
    </w:rPr>
  </w:style>
  <w:style w:type="paragraph" w:styleId="a6">
    <w:name w:val="footer"/>
    <w:basedOn w:val="a"/>
    <w:rsid w:val="00AC35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350D"/>
  </w:style>
  <w:style w:type="paragraph" w:styleId="a8">
    <w:name w:val="Balloon Text"/>
    <w:basedOn w:val="a"/>
    <w:semiHidden/>
    <w:rsid w:val="00E571F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71F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5C181B"/>
    <w:pPr>
      <w:spacing w:before="240" w:line="360" w:lineRule="auto"/>
      <w:jc w:val="both"/>
    </w:pPr>
    <w:rPr>
      <w:sz w:val="28"/>
      <w:szCs w:val="28"/>
    </w:rPr>
  </w:style>
  <w:style w:type="paragraph" w:customStyle="1" w:styleId="ab">
    <w:name w:val="Знак"/>
    <w:basedOn w:val="a"/>
    <w:rsid w:val="005C18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AE4A6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5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7F4121"/>
    <w:pPr>
      <w:ind w:left="720"/>
      <w:contextualSpacing/>
    </w:pPr>
  </w:style>
  <w:style w:type="character" w:styleId="ae">
    <w:name w:val="Hyperlink"/>
    <w:basedOn w:val="a0"/>
    <w:rsid w:val="007B07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26752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02675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8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7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7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5768EC"/>
    <w:pPr>
      <w:spacing w:before="100" w:beforeAutospacing="1" w:after="100" w:afterAutospacing="1"/>
    </w:pPr>
  </w:style>
  <w:style w:type="character" w:customStyle="1" w:styleId="11">
    <w:name w:val="Выделение1"/>
    <w:basedOn w:val="a0"/>
    <w:rsid w:val="005768EC"/>
  </w:style>
  <w:style w:type="character" w:customStyle="1" w:styleId="grame">
    <w:name w:val="grame"/>
    <w:basedOn w:val="a0"/>
    <w:rsid w:val="005768EC"/>
  </w:style>
  <w:style w:type="character" w:customStyle="1" w:styleId="pr">
    <w:name w:val="pr"/>
    <w:basedOn w:val="a0"/>
    <w:rsid w:val="005768EC"/>
  </w:style>
  <w:style w:type="character" w:customStyle="1" w:styleId="spelle">
    <w:name w:val="spelle"/>
    <w:basedOn w:val="a0"/>
    <w:rsid w:val="005768EC"/>
  </w:style>
  <w:style w:type="character" w:styleId="a4">
    <w:name w:val="Strong"/>
    <w:basedOn w:val="a0"/>
    <w:qFormat/>
    <w:rsid w:val="005768EC"/>
    <w:rPr>
      <w:b/>
      <w:bCs/>
    </w:rPr>
  </w:style>
  <w:style w:type="character" w:styleId="a5">
    <w:name w:val="Emphasis"/>
    <w:basedOn w:val="a0"/>
    <w:qFormat/>
    <w:rsid w:val="005768EC"/>
    <w:rPr>
      <w:i/>
      <w:iCs/>
    </w:rPr>
  </w:style>
  <w:style w:type="paragraph" w:styleId="a6">
    <w:name w:val="footer"/>
    <w:basedOn w:val="a"/>
    <w:rsid w:val="00AC35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C350D"/>
  </w:style>
  <w:style w:type="paragraph" w:styleId="a8">
    <w:name w:val="Balloon Text"/>
    <w:basedOn w:val="a"/>
    <w:semiHidden/>
    <w:rsid w:val="00E571F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71F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5C181B"/>
    <w:pPr>
      <w:spacing w:before="240" w:line="360" w:lineRule="auto"/>
      <w:jc w:val="both"/>
    </w:pPr>
    <w:rPr>
      <w:sz w:val="28"/>
      <w:szCs w:val="28"/>
    </w:rPr>
  </w:style>
  <w:style w:type="paragraph" w:customStyle="1" w:styleId="ab">
    <w:name w:val="Знак"/>
    <w:basedOn w:val="a"/>
    <w:rsid w:val="005C18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AE4A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5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7F4121"/>
    <w:pPr>
      <w:ind w:left="720"/>
      <w:contextualSpacing/>
    </w:pPr>
  </w:style>
  <w:style w:type="character" w:styleId="ae">
    <w:name w:val="Hyperlink"/>
    <w:basedOn w:val="a0"/>
    <w:rsid w:val="007B07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26752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02675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u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E0EF-653E-473D-A936-176EEBD1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XP GAME 2007</dc:creator>
  <cp:lastModifiedBy>ps</cp:lastModifiedBy>
  <cp:revision>2</cp:revision>
  <cp:lastPrinted>2017-08-15T06:43:00Z</cp:lastPrinted>
  <dcterms:created xsi:type="dcterms:W3CDTF">2018-02-26T12:32:00Z</dcterms:created>
  <dcterms:modified xsi:type="dcterms:W3CDTF">2018-02-26T12:32:00Z</dcterms:modified>
</cp:coreProperties>
</file>